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BD3F" w14:textId="77777777" w:rsid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1D959A9D" w14:textId="2EB2A9FF" w:rsid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2E6D24">
        <w:rPr>
          <w:rFonts w:ascii="Times New Roman" w:hAnsi="Times New Roman"/>
          <w:b/>
          <w:bCs/>
          <w:smallCaps/>
        </w:rPr>
        <w:t xml:space="preserve">IME </w:t>
      </w:r>
      <w:r w:rsidR="00457397">
        <w:rPr>
          <w:rFonts w:ascii="Times New Roman" w:hAnsi="Times New Roman"/>
          <w:b/>
          <w:bCs/>
          <w:smallCaps/>
        </w:rPr>
        <w:t xml:space="preserve">Worksheet </w:t>
      </w:r>
      <w:r w:rsidR="00993149">
        <w:rPr>
          <w:rFonts w:ascii="Times New Roman" w:hAnsi="Times New Roman"/>
          <w:b/>
          <w:bCs/>
          <w:smallCaps/>
        </w:rPr>
        <w:t>5</w:t>
      </w:r>
      <w:r w:rsidR="00993149" w:rsidRPr="002E6D24">
        <w:rPr>
          <w:rFonts w:ascii="Times New Roman" w:hAnsi="Times New Roman"/>
          <w:b/>
          <w:bCs/>
          <w:smallCaps/>
        </w:rPr>
        <w:t>.1</w:t>
      </w:r>
      <w:r w:rsidRPr="002E6D24">
        <w:rPr>
          <w:rFonts w:ascii="Times New Roman" w:hAnsi="Times New Roman"/>
          <w:b/>
          <w:bCs/>
          <w:smallCaps/>
        </w:rPr>
        <w:t xml:space="preserve">: </w:t>
      </w:r>
      <w:r w:rsidR="00457397">
        <w:rPr>
          <w:rFonts w:ascii="Times New Roman" w:hAnsi="Times New Roman"/>
          <w:b/>
          <w:bCs/>
          <w:smallCaps/>
        </w:rPr>
        <w:t xml:space="preserve">Exploration, </w:t>
      </w:r>
      <w:r w:rsidR="00230658">
        <w:rPr>
          <w:rFonts w:ascii="Times New Roman" w:hAnsi="Times New Roman"/>
          <w:b/>
          <w:bCs/>
          <w:smallCaps/>
        </w:rPr>
        <w:t>Knowing a Fallacy when you See it</w:t>
      </w:r>
    </w:p>
    <w:p w14:paraId="05290DD0" w14:textId="62AD1ACF" w:rsidR="002E6D24" w:rsidRDefault="002E6D24" w:rsidP="002E6D24">
      <w:pPr>
        <w:pStyle w:val="Normal1"/>
        <w:spacing w:before="0" w:beforeAutospacing="0" w:after="0" w:afterAutospacing="0"/>
        <w:rPr>
          <w:rFonts w:asciiTheme="majorHAnsi" w:hAnsiTheme="majorHAnsi" w:cs="Calibri (Headings)"/>
          <w:b/>
          <w:bCs/>
          <w:sz w:val="20"/>
          <w:szCs w:val="20"/>
        </w:rPr>
      </w:pPr>
      <w:r w:rsidRPr="002E6D24">
        <w:rPr>
          <w:rFonts w:asciiTheme="majorHAnsi" w:hAnsiTheme="majorHAnsi" w:cs="Calibri (Headings)"/>
          <w:sz w:val="20"/>
          <w:szCs w:val="20"/>
        </w:rPr>
        <w:t xml:space="preserve">Relates to </w:t>
      </w:r>
      <w:r w:rsidRPr="002E6D24">
        <w:rPr>
          <w:rFonts w:asciiTheme="majorHAnsi" w:hAnsiTheme="majorHAnsi" w:cs="Calibri (Headings)"/>
          <w:b/>
          <w:bCs/>
          <w:sz w:val="20"/>
          <w:szCs w:val="20"/>
        </w:rPr>
        <w:t xml:space="preserve">Exploration: </w:t>
      </w:r>
      <w:r w:rsidR="00230658">
        <w:rPr>
          <w:rFonts w:asciiTheme="majorHAnsi" w:hAnsiTheme="majorHAnsi" w:cs="Calibri (Headings)"/>
          <w:b/>
          <w:bCs/>
          <w:sz w:val="20"/>
          <w:szCs w:val="20"/>
        </w:rPr>
        <w:t>Knowing a Fallacy when you See it</w:t>
      </w:r>
      <w:r w:rsidR="00457397" w:rsidRPr="00457397">
        <w:rPr>
          <w:rFonts w:asciiTheme="majorHAnsi" w:hAnsiTheme="majorHAnsi" w:cs="Calibri (Headings)"/>
          <w:sz w:val="20"/>
          <w:szCs w:val="20"/>
        </w:rPr>
        <w:t>, IME p.</w:t>
      </w:r>
      <w:r w:rsidR="00457397">
        <w:rPr>
          <w:rFonts w:asciiTheme="majorHAnsi" w:hAnsiTheme="majorHAnsi" w:cs="Calibri (Headings)"/>
          <w:b/>
          <w:bCs/>
          <w:sz w:val="20"/>
          <w:szCs w:val="20"/>
        </w:rPr>
        <w:t xml:space="preserve"> 96</w:t>
      </w:r>
    </w:p>
    <w:p w14:paraId="4EA545A0" w14:textId="356CE856" w:rsidR="00230658" w:rsidRDefault="00230658" w:rsidP="002E6D24">
      <w:pPr>
        <w:pStyle w:val="Normal1"/>
        <w:spacing w:before="0" w:beforeAutospacing="0" w:after="0" w:afterAutospacing="0"/>
        <w:rPr>
          <w:rFonts w:asciiTheme="majorHAnsi" w:hAnsiTheme="majorHAnsi" w:cs="Calibri (Headings)"/>
          <w:b/>
          <w:bCs/>
          <w:sz w:val="20"/>
          <w:szCs w:val="20"/>
        </w:rPr>
      </w:pPr>
    </w:p>
    <w:p w14:paraId="2E1A0396" w14:textId="77777777" w:rsidR="00230658" w:rsidRPr="002E6D24" w:rsidRDefault="00230658" w:rsidP="002E6D24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</w:p>
    <w:p w14:paraId="0E337DCA" w14:textId="590E5978" w:rsidR="00230658" w:rsidRPr="00230658" w:rsidRDefault="00230658" w:rsidP="00230658">
      <w:pPr>
        <w:pStyle w:val="ListNumber2"/>
        <w:numPr>
          <w:ilvl w:val="0"/>
          <w:numId w:val="23"/>
        </w:numPr>
      </w:pPr>
      <w:r w:rsidRPr="00230658">
        <w:t xml:space="preserve">Document fallacies in argumentations from the popular or professional media that you interact with. </w:t>
      </w:r>
      <w:r>
        <w:t>List w</w:t>
      </w:r>
      <w:r w:rsidRPr="00230658">
        <w:t>hat you find</w:t>
      </w:r>
      <w:r>
        <w:t xml:space="preserve"> with appropriate bibliographic citations. What surprised you</w:t>
      </w:r>
      <w:r w:rsidRPr="00230658">
        <w:t xml:space="preserve">? </w:t>
      </w:r>
    </w:p>
    <w:p w14:paraId="686D79FC" w14:textId="77777777" w:rsidR="00230658" w:rsidRPr="00230658" w:rsidRDefault="00230658" w:rsidP="00230658">
      <w:pPr>
        <w:pStyle w:val="ListNumber2"/>
      </w:pPr>
      <w:r>
        <w:t>If you were to take our word that our list of fallacies was sufficient, which fallacy (or fallacies) would you have committed?</w:t>
      </w:r>
    </w:p>
    <w:p w14:paraId="4AED9CF3" w14:textId="77777777" w:rsidR="00230658" w:rsidRPr="00230658" w:rsidRDefault="00230658" w:rsidP="00230658">
      <w:pPr>
        <w:pStyle w:val="ListNumber2"/>
      </w:pPr>
      <w:r w:rsidRPr="00230658">
        <w:t>What other steps could you take to strengthen your own knowledge about fallacies of argumentation in music education research?</w:t>
      </w:r>
    </w:p>
    <w:p w14:paraId="481C4A8A" w14:textId="77777777" w:rsidR="002E6D24" w:rsidRP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sectPr w:rsidR="002E6D24" w:rsidRPr="002E6D24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543F" w14:textId="77777777" w:rsidR="00E9019B" w:rsidRDefault="00E9019B" w:rsidP="00B92874">
      <w:r>
        <w:separator/>
      </w:r>
    </w:p>
  </w:endnote>
  <w:endnote w:type="continuationSeparator" w:id="0">
    <w:p w14:paraId="3227D5EE" w14:textId="77777777" w:rsidR="00E9019B" w:rsidRDefault="00E9019B" w:rsidP="00B92874">
      <w:r>
        <w:continuationSeparator/>
      </w:r>
    </w:p>
  </w:endnote>
  <w:endnote w:type="continuationNotice" w:id="1">
    <w:p w14:paraId="62817C08" w14:textId="77777777" w:rsidR="00E9019B" w:rsidRDefault="00E90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0F49" w14:textId="77777777" w:rsidR="00E9019B" w:rsidRDefault="00E9019B" w:rsidP="00B92874">
      <w:r>
        <w:separator/>
      </w:r>
    </w:p>
  </w:footnote>
  <w:footnote w:type="continuationSeparator" w:id="0">
    <w:p w14:paraId="528D1700" w14:textId="77777777" w:rsidR="00E9019B" w:rsidRDefault="00E9019B" w:rsidP="00B92874">
      <w:r>
        <w:continuationSeparator/>
      </w:r>
    </w:p>
  </w:footnote>
  <w:footnote w:type="continuationNotice" w:id="1">
    <w:p w14:paraId="7DEF09D2" w14:textId="77777777" w:rsidR="00E9019B" w:rsidRDefault="00E901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24"/>
  </w:num>
  <w:num w:numId="6">
    <w:abstractNumId w:val="4"/>
  </w:num>
  <w:num w:numId="7">
    <w:abstractNumId w:val="12"/>
  </w:num>
  <w:num w:numId="8">
    <w:abstractNumId w:val="19"/>
  </w:num>
  <w:num w:numId="9">
    <w:abstractNumId w:val="8"/>
  </w:num>
  <w:num w:numId="10">
    <w:abstractNumId w:val="5"/>
  </w:num>
  <w:num w:numId="11">
    <w:abstractNumId w:val="14"/>
  </w:num>
  <w:num w:numId="12">
    <w:abstractNumId w:val="20"/>
  </w:num>
  <w:num w:numId="13">
    <w:abstractNumId w:val="7"/>
  </w:num>
  <w:num w:numId="14">
    <w:abstractNumId w:val="2"/>
  </w:num>
  <w:num w:numId="15">
    <w:abstractNumId w:val="9"/>
  </w:num>
  <w:num w:numId="16">
    <w:abstractNumId w:val="21"/>
  </w:num>
  <w:num w:numId="17">
    <w:abstractNumId w:val="11"/>
  </w:num>
  <w:num w:numId="18">
    <w:abstractNumId w:val="18"/>
  </w:num>
  <w:num w:numId="19">
    <w:abstractNumId w:val="13"/>
  </w:num>
  <w:num w:numId="20">
    <w:abstractNumId w:val="16"/>
  </w:num>
  <w:num w:numId="21">
    <w:abstractNumId w:val="25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7"/>
  </w:num>
  <w:num w:numId="26">
    <w:abstractNumId w:val="23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30658"/>
    <w:rsid w:val="00256267"/>
    <w:rsid w:val="002773B2"/>
    <w:rsid w:val="002E3FB7"/>
    <w:rsid w:val="002E54DB"/>
    <w:rsid w:val="002E6D24"/>
    <w:rsid w:val="002F5D2F"/>
    <w:rsid w:val="003945EA"/>
    <w:rsid w:val="003A36A7"/>
    <w:rsid w:val="003D3211"/>
    <w:rsid w:val="00456283"/>
    <w:rsid w:val="00456E68"/>
    <w:rsid w:val="00457397"/>
    <w:rsid w:val="00463FD3"/>
    <w:rsid w:val="00491E98"/>
    <w:rsid w:val="004C0528"/>
    <w:rsid w:val="004C0B48"/>
    <w:rsid w:val="004E730C"/>
    <w:rsid w:val="00525146"/>
    <w:rsid w:val="00597DE0"/>
    <w:rsid w:val="005C48DC"/>
    <w:rsid w:val="00620EB4"/>
    <w:rsid w:val="006505E3"/>
    <w:rsid w:val="0066511B"/>
    <w:rsid w:val="0067693D"/>
    <w:rsid w:val="00770928"/>
    <w:rsid w:val="008106B4"/>
    <w:rsid w:val="008943AB"/>
    <w:rsid w:val="008B0AE4"/>
    <w:rsid w:val="008F61A0"/>
    <w:rsid w:val="00924AD8"/>
    <w:rsid w:val="0094285D"/>
    <w:rsid w:val="00954D2A"/>
    <w:rsid w:val="00993149"/>
    <w:rsid w:val="0099509E"/>
    <w:rsid w:val="009B2232"/>
    <w:rsid w:val="009C0DB1"/>
    <w:rsid w:val="009F4AE7"/>
    <w:rsid w:val="00A05456"/>
    <w:rsid w:val="00A9631E"/>
    <w:rsid w:val="00B03A92"/>
    <w:rsid w:val="00B20C97"/>
    <w:rsid w:val="00B92874"/>
    <w:rsid w:val="00B9544B"/>
    <w:rsid w:val="00CE1153"/>
    <w:rsid w:val="00D76488"/>
    <w:rsid w:val="00E002FB"/>
    <w:rsid w:val="00E01043"/>
    <w:rsid w:val="00E30D5B"/>
    <w:rsid w:val="00E9019B"/>
    <w:rsid w:val="00E910A3"/>
    <w:rsid w:val="00EE365C"/>
    <w:rsid w:val="00F726F9"/>
    <w:rsid w:val="00F876ED"/>
    <w:rsid w:val="00FA76EE"/>
    <w:rsid w:val="0C67F2BB"/>
    <w:rsid w:val="6176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6</cp:revision>
  <cp:lastPrinted>2021-10-23T16:53:00Z</cp:lastPrinted>
  <dcterms:created xsi:type="dcterms:W3CDTF">2021-10-27T00:15:00Z</dcterms:created>
  <dcterms:modified xsi:type="dcterms:W3CDTF">2022-02-12T06:03:00Z</dcterms:modified>
</cp:coreProperties>
</file>